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21D" w:rsidRPr="00A9021D" w:rsidRDefault="00A9021D">
      <w:pPr>
        <w:rPr>
          <w:rFonts w:ascii="Arial" w:hAnsi="Arial" w:cs="Arial"/>
          <w:sz w:val="28"/>
          <w:szCs w:val="28"/>
          <w:shd w:val="clear" w:color="auto" w:fill="FFFFFF"/>
          <w:lang w:val="en-US"/>
        </w:rPr>
      </w:pPr>
      <w:r w:rsidRPr="00A9021D">
        <w:rPr>
          <w:rFonts w:ascii="Arial" w:hAnsi="Arial" w:cs="Arial"/>
          <w:sz w:val="28"/>
          <w:szCs w:val="28"/>
          <w:shd w:val="clear" w:color="auto" w:fill="FFFFFF"/>
          <w:lang w:val="en-US"/>
        </w:rPr>
        <w:t>A 17th-century</w:t>
      </w:r>
      <w:r w:rsidRPr="00A9021D">
        <w:rPr>
          <w:rStyle w:val="apple-converted-space"/>
          <w:rFonts w:ascii="Arial" w:hAnsi="Arial" w:cs="Arial"/>
          <w:sz w:val="28"/>
          <w:szCs w:val="28"/>
          <w:shd w:val="clear" w:color="auto" w:fill="FFFFFF"/>
          <w:lang w:val="en-US"/>
        </w:rPr>
        <w:t> </w:t>
      </w:r>
      <w:hyperlink r:id="rId4" w:tooltip="Polish poet" w:history="1">
        <w:r w:rsidRPr="00A9021D">
          <w:rPr>
            <w:rStyle w:val="Hipercze"/>
            <w:rFonts w:ascii="Arial" w:hAnsi="Arial" w:cs="Arial"/>
            <w:color w:val="auto"/>
            <w:sz w:val="28"/>
            <w:szCs w:val="28"/>
            <w:u w:val="none"/>
            <w:shd w:val="clear" w:color="auto" w:fill="FFFFFF"/>
            <w:lang w:val="en-US"/>
          </w:rPr>
          <w:t>Polish poet</w:t>
        </w:r>
      </w:hyperlink>
      <w:r w:rsidRPr="00A9021D">
        <w:rPr>
          <w:rFonts w:ascii="Arial" w:hAnsi="Arial" w:cs="Arial"/>
          <w:sz w:val="28"/>
          <w:szCs w:val="28"/>
          <w:shd w:val="clear" w:color="auto" w:fill="FFFFFF"/>
          <w:lang w:val="en-US"/>
        </w:rPr>
        <w:t>,</w:t>
      </w:r>
      <w:r w:rsidRPr="00A9021D">
        <w:rPr>
          <w:rStyle w:val="apple-converted-space"/>
          <w:rFonts w:ascii="Arial" w:hAnsi="Arial" w:cs="Arial"/>
          <w:sz w:val="28"/>
          <w:szCs w:val="28"/>
          <w:shd w:val="clear" w:color="auto" w:fill="FFFFFF"/>
          <w:lang w:val="en-US"/>
        </w:rPr>
        <w:t> </w:t>
      </w:r>
      <w:proofErr w:type="spellStart"/>
      <w:r w:rsidR="00B14043" w:rsidRPr="00A9021D">
        <w:rPr>
          <w:rFonts w:ascii="Arial" w:hAnsi="Arial" w:cs="Arial"/>
          <w:sz w:val="28"/>
          <w:szCs w:val="28"/>
        </w:rPr>
        <w:fldChar w:fldCharType="begin"/>
      </w:r>
      <w:r w:rsidRPr="00A9021D">
        <w:rPr>
          <w:rFonts w:ascii="Arial" w:hAnsi="Arial" w:cs="Arial"/>
          <w:sz w:val="28"/>
          <w:szCs w:val="28"/>
          <w:lang w:val="en-US"/>
        </w:rPr>
        <w:instrText xml:space="preserve"> HYPERLINK "http://en.wikipedia.org/wiki/Wespazjan_Kochowski" \o "Wespazjan Kochowski" </w:instrText>
      </w:r>
      <w:r w:rsidR="00B14043" w:rsidRPr="00A9021D">
        <w:rPr>
          <w:rFonts w:ascii="Arial" w:hAnsi="Arial" w:cs="Arial"/>
          <w:sz w:val="28"/>
          <w:szCs w:val="28"/>
        </w:rPr>
        <w:fldChar w:fldCharType="separate"/>
      </w:r>
      <w:r w:rsidRPr="00A9021D">
        <w:rPr>
          <w:rStyle w:val="Hipercze"/>
          <w:rFonts w:ascii="Arial" w:hAnsi="Arial" w:cs="Arial"/>
          <w:color w:val="auto"/>
          <w:sz w:val="28"/>
          <w:szCs w:val="28"/>
          <w:u w:val="none"/>
          <w:shd w:val="clear" w:color="auto" w:fill="FFFFFF"/>
          <w:lang w:val="en-US"/>
        </w:rPr>
        <w:t>Wespazjan</w:t>
      </w:r>
      <w:proofErr w:type="spellEnd"/>
      <w:r w:rsidRPr="00A9021D">
        <w:rPr>
          <w:rStyle w:val="Hipercze"/>
          <w:rFonts w:ascii="Arial" w:hAnsi="Arial" w:cs="Arial"/>
          <w:color w:val="auto"/>
          <w:sz w:val="28"/>
          <w:szCs w:val="28"/>
          <w:u w:val="none"/>
          <w:shd w:val="clear" w:color="auto" w:fill="FFFFFF"/>
          <w:lang w:val="en-US"/>
        </w:rPr>
        <w:t xml:space="preserve"> </w:t>
      </w:r>
      <w:proofErr w:type="spellStart"/>
      <w:r w:rsidRPr="00A9021D">
        <w:rPr>
          <w:rStyle w:val="Hipercze"/>
          <w:rFonts w:ascii="Arial" w:hAnsi="Arial" w:cs="Arial"/>
          <w:color w:val="auto"/>
          <w:sz w:val="28"/>
          <w:szCs w:val="28"/>
          <w:u w:val="none"/>
          <w:shd w:val="clear" w:color="auto" w:fill="FFFFFF"/>
          <w:lang w:val="en-US"/>
        </w:rPr>
        <w:t>Kochowski</w:t>
      </w:r>
      <w:proofErr w:type="spellEnd"/>
      <w:r w:rsidR="00B14043" w:rsidRPr="00A9021D">
        <w:rPr>
          <w:rFonts w:ascii="Arial" w:hAnsi="Arial" w:cs="Arial"/>
          <w:sz w:val="28"/>
          <w:szCs w:val="28"/>
        </w:rPr>
        <w:fldChar w:fldCharType="end"/>
      </w:r>
      <w:r w:rsidRPr="00A9021D">
        <w:rPr>
          <w:rFonts w:ascii="Arial" w:hAnsi="Arial" w:cs="Arial"/>
          <w:sz w:val="28"/>
          <w:szCs w:val="28"/>
          <w:shd w:val="clear" w:color="auto" w:fill="FFFFFF"/>
          <w:lang w:val="en-US"/>
        </w:rPr>
        <w:t>, wrote in 1674: "O good bread, when it is given to guests with salt and good will!"</w:t>
      </w:r>
      <w:r w:rsidRPr="00A9021D">
        <w:rPr>
          <w:rStyle w:val="apple-converted-space"/>
          <w:rFonts w:ascii="Arial" w:hAnsi="Arial" w:cs="Arial"/>
          <w:sz w:val="28"/>
          <w:szCs w:val="28"/>
          <w:shd w:val="clear" w:color="auto" w:fill="FFFFFF"/>
          <w:lang w:val="en-US"/>
        </w:rPr>
        <w:t> </w:t>
      </w:r>
    </w:p>
    <w:p w:rsidR="008439E6" w:rsidRPr="00A9021D" w:rsidRDefault="00C95BF2">
      <w:pPr>
        <w:rPr>
          <w:rFonts w:ascii="Arial" w:hAnsi="Arial" w:cs="Arial"/>
          <w:sz w:val="28"/>
          <w:szCs w:val="28"/>
          <w:shd w:val="clear" w:color="auto" w:fill="FFFFFF"/>
          <w:lang w:val="en-US"/>
        </w:rPr>
      </w:pPr>
      <w:r w:rsidRPr="00455B82">
        <w:rPr>
          <w:rFonts w:ascii="Arial" w:hAnsi="Arial" w:cs="Arial"/>
          <w:sz w:val="28"/>
          <w:szCs w:val="28"/>
          <w:shd w:val="clear" w:color="auto" w:fill="FFFFFF"/>
          <w:lang w:val="en-US"/>
        </w:rPr>
        <w:t xml:space="preserve">Polish hospitality is legendary and it all goes back to the </w:t>
      </w:r>
      <w:hyperlink r:id="rId5" w:tgtFrame="_blank" w:tooltip="Sarmatians" w:history="1">
        <w:proofErr w:type="spellStart"/>
        <w:r w:rsidRPr="00455B82">
          <w:rPr>
            <w:rStyle w:val="Hipercze"/>
            <w:rFonts w:ascii="Arial" w:hAnsi="Arial" w:cs="Arial"/>
            <w:color w:val="auto"/>
            <w:sz w:val="28"/>
            <w:szCs w:val="28"/>
            <w:u w:val="none"/>
            <w:shd w:val="clear" w:color="auto" w:fill="FFFFFF"/>
            <w:lang w:val="en-US"/>
          </w:rPr>
          <w:t>Sarmatians</w:t>
        </w:r>
        <w:proofErr w:type="spellEnd"/>
      </w:hyperlink>
      <w:r w:rsidRPr="00455B82">
        <w:rPr>
          <w:rFonts w:ascii="Arial" w:hAnsi="Arial" w:cs="Arial"/>
          <w:sz w:val="28"/>
          <w:szCs w:val="28"/>
          <w:lang w:val="en-US"/>
        </w:rPr>
        <w:t>,</w:t>
      </w:r>
      <w:r w:rsidRPr="00455B82">
        <w:rPr>
          <w:rFonts w:ascii="Arial" w:hAnsi="Arial" w:cs="Arial"/>
          <w:sz w:val="28"/>
          <w:szCs w:val="28"/>
          <w:shd w:val="clear" w:color="auto" w:fill="FFFFFF"/>
          <w:lang w:val="en-US"/>
        </w:rPr>
        <w:t xml:space="preserve"> when being polite to guests was a matter of </w:t>
      </w:r>
      <w:proofErr w:type="spellStart"/>
      <w:r w:rsidRPr="00455B82">
        <w:rPr>
          <w:rFonts w:ascii="Arial" w:hAnsi="Arial" w:cs="Arial"/>
          <w:sz w:val="28"/>
          <w:szCs w:val="28"/>
          <w:shd w:val="clear" w:color="auto" w:fill="FFFFFF"/>
          <w:lang w:val="en-US"/>
        </w:rPr>
        <w:t>honour</w:t>
      </w:r>
      <w:proofErr w:type="spellEnd"/>
      <w:r w:rsidRPr="00455B82">
        <w:rPr>
          <w:rFonts w:ascii="Arial" w:hAnsi="Arial" w:cs="Arial"/>
          <w:sz w:val="28"/>
          <w:szCs w:val="28"/>
          <w:shd w:val="clear" w:color="auto" w:fill="FFFFFF"/>
          <w:lang w:val="en-US"/>
        </w:rPr>
        <w:t xml:space="preserve">.  For Poles any excuse to feast was a good excuse. Back in the days when Poland was </w:t>
      </w:r>
      <w:r w:rsidR="00A9021D">
        <w:rPr>
          <w:rFonts w:ascii="Arial" w:hAnsi="Arial" w:cs="Arial"/>
          <w:sz w:val="28"/>
          <w:szCs w:val="28"/>
          <w:shd w:val="clear" w:color="auto" w:fill="FFFFFF"/>
          <w:lang w:val="en-US"/>
        </w:rPr>
        <w:t xml:space="preserve">quite rich country, </w:t>
      </w:r>
      <w:r w:rsidRPr="00455B82">
        <w:rPr>
          <w:rFonts w:ascii="Arial" w:hAnsi="Arial" w:cs="Arial"/>
          <w:sz w:val="28"/>
          <w:szCs w:val="28"/>
          <w:shd w:val="clear" w:color="auto" w:fill="FFFFFF"/>
          <w:lang w:val="en-US"/>
        </w:rPr>
        <w:t>the table was always well-laden. Even peasants would happily welcome guests despite being poor. For example, guests would al</w:t>
      </w:r>
      <w:r w:rsidR="00A9021D">
        <w:rPr>
          <w:rFonts w:ascii="Arial" w:hAnsi="Arial" w:cs="Arial"/>
          <w:sz w:val="28"/>
          <w:szCs w:val="28"/>
          <w:shd w:val="clear" w:color="auto" w:fill="FFFFFF"/>
          <w:lang w:val="en-US"/>
        </w:rPr>
        <w:t>ways have several things</w:t>
      </w:r>
      <w:r w:rsidRPr="00455B82">
        <w:rPr>
          <w:rFonts w:ascii="Arial" w:hAnsi="Arial" w:cs="Arial"/>
          <w:sz w:val="28"/>
          <w:szCs w:val="28"/>
          <w:shd w:val="clear" w:color="auto" w:fill="FFFFFF"/>
          <w:lang w:val="en-US"/>
        </w:rPr>
        <w:t xml:space="preserve"> to choose from. If not, the host would be considered unworthy of his guest. The tradition still holds and the saying “what is ours is yours” lives on in Poland. Nowadays, Polish people still find time for events like birthdays and anniversaries, during which they’re able to do everything to meet their guests’ expectations fully.</w:t>
      </w:r>
      <w:r w:rsidR="00EF3F42" w:rsidRPr="00455B82">
        <w:rPr>
          <w:rFonts w:ascii="Arial" w:hAnsi="Arial" w:cs="Arial"/>
          <w:sz w:val="28"/>
          <w:szCs w:val="28"/>
          <w:shd w:val="clear" w:color="auto" w:fill="FFFFFF"/>
          <w:lang w:val="en-US"/>
        </w:rPr>
        <w:t xml:space="preserve"> </w:t>
      </w:r>
      <w:r w:rsidRPr="00455B82">
        <w:rPr>
          <w:rFonts w:ascii="Arial" w:hAnsi="Arial" w:cs="Arial"/>
          <w:sz w:val="28"/>
          <w:szCs w:val="28"/>
          <w:shd w:val="clear" w:color="auto" w:fill="FFFFFF"/>
          <w:lang w:val="en-US"/>
        </w:rPr>
        <w:t xml:space="preserve"> </w:t>
      </w:r>
      <w:r w:rsidR="00EF3F42" w:rsidRPr="00455B82">
        <w:rPr>
          <w:rFonts w:ascii="Arial" w:hAnsi="Arial" w:cs="Arial"/>
          <w:sz w:val="28"/>
          <w:szCs w:val="28"/>
          <w:shd w:val="clear" w:color="auto" w:fill="FFFFFF"/>
          <w:lang w:val="en-US"/>
        </w:rPr>
        <w:t>There is great food</w:t>
      </w:r>
      <w:r w:rsidR="00A9021D">
        <w:rPr>
          <w:rFonts w:ascii="Arial" w:hAnsi="Arial" w:cs="Arial"/>
          <w:sz w:val="28"/>
          <w:szCs w:val="28"/>
          <w:shd w:val="clear" w:color="auto" w:fill="FFFFFF"/>
          <w:lang w:val="en-US"/>
        </w:rPr>
        <w:t xml:space="preserve"> served</w:t>
      </w:r>
      <w:r w:rsidR="00EF3F42" w:rsidRPr="00455B82">
        <w:rPr>
          <w:rFonts w:ascii="Arial" w:hAnsi="Arial" w:cs="Arial"/>
          <w:sz w:val="28"/>
          <w:szCs w:val="28"/>
          <w:shd w:val="clear" w:color="auto" w:fill="FFFFFF"/>
          <w:lang w:val="en-US"/>
        </w:rPr>
        <w:t xml:space="preserve">, home-made dishes and unending toasts. There’s also one Polish tradition when taking on guests.  It is a </w:t>
      </w:r>
      <w:r w:rsidR="00EF3F42" w:rsidRPr="00455B82">
        <w:rPr>
          <w:rFonts w:ascii="Arial" w:hAnsi="Arial" w:cs="Arial"/>
          <w:b/>
          <w:bCs/>
          <w:sz w:val="28"/>
          <w:szCs w:val="28"/>
          <w:shd w:val="clear" w:color="auto" w:fill="FFFFFF"/>
          <w:lang w:val="en-US"/>
        </w:rPr>
        <w:t>Bread and salt</w:t>
      </w:r>
      <w:r w:rsidR="00EF3F42" w:rsidRPr="00455B82">
        <w:rPr>
          <w:rStyle w:val="apple-converted-space"/>
          <w:rFonts w:ascii="Arial" w:hAnsi="Arial" w:cs="Arial"/>
          <w:sz w:val="28"/>
          <w:szCs w:val="28"/>
          <w:shd w:val="clear" w:color="auto" w:fill="FFFFFF"/>
          <w:lang w:val="en-US"/>
        </w:rPr>
        <w:t xml:space="preserve">  tradition which </w:t>
      </w:r>
      <w:r w:rsidR="00EF3F42" w:rsidRPr="00455B82">
        <w:rPr>
          <w:rFonts w:ascii="Arial" w:hAnsi="Arial" w:cs="Arial"/>
          <w:sz w:val="28"/>
          <w:szCs w:val="28"/>
          <w:shd w:val="clear" w:color="auto" w:fill="FFFFFF"/>
          <w:lang w:val="en-US"/>
        </w:rPr>
        <w:t>is a welcome</w:t>
      </w:r>
      <w:r w:rsidR="00EF3F42" w:rsidRPr="00455B82">
        <w:rPr>
          <w:rStyle w:val="apple-converted-space"/>
          <w:rFonts w:ascii="Arial" w:hAnsi="Arial" w:cs="Arial"/>
          <w:sz w:val="28"/>
          <w:szCs w:val="28"/>
          <w:shd w:val="clear" w:color="auto" w:fill="FFFFFF"/>
          <w:lang w:val="en-US"/>
        </w:rPr>
        <w:t> </w:t>
      </w:r>
      <w:hyperlink r:id="rId6" w:tooltip="Greeting" w:history="1">
        <w:r w:rsidR="00EF3F42" w:rsidRPr="00455B82">
          <w:rPr>
            <w:rStyle w:val="Hipercze"/>
            <w:rFonts w:ascii="Arial" w:hAnsi="Arial" w:cs="Arial"/>
            <w:color w:val="auto"/>
            <w:sz w:val="28"/>
            <w:szCs w:val="28"/>
            <w:u w:val="none"/>
            <w:shd w:val="clear" w:color="auto" w:fill="FFFFFF"/>
            <w:lang w:val="en-US"/>
          </w:rPr>
          <w:t>greeting</w:t>
        </w:r>
      </w:hyperlink>
      <w:r w:rsidR="00EF3F42" w:rsidRPr="00455B82">
        <w:rPr>
          <w:rStyle w:val="apple-converted-space"/>
          <w:rFonts w:ascii="Arial" w:hAnsi="Arial" w:cs="Arial"/>
          <w:sz w:val="28"/>
          <w:szCs w:val="28"/>
          <w:shd w:val="clear" w:color="auto" w:fill="FFFFFF"/>
          <w:lang w:val="en-US"/>
        </w:rPr>
        <w:t> </w:t>
      </w:r>
      <w:r w:rsidR="00EF3F42" w:rsidRPr="00455B82">
        <w:rPr>
          <w:rFonts w:ascii="Arial" w:hAnsi="Arial" w:cs="Arial"/>
          <w:sz w:val="28"/>
          <w:szCs w:val="28"/>
          <w:shd w:val="clear" w:color="auto" w:fill="FFFFFF"/>
          <w:lang w:val="en-US"/>
        </w:rPr>
        <w:t>ceremony. When important, respected, or admired guests arrive, they are presented with a</w:t>
      </w:r>
      <w:r w:rsidR="00EF3F42" w:rsidRPr="00455B82">
        <w:rPr>
          <w:rStyle w:val="apple-converted-space"/>
          <w:rFonts w:ascii="Arial" w:hAnsi="Arial" w:cs="Arial"/>
          <w:sz w:val="28"/>
          <w:szCs w:val="28"/>
          <w:shd w:val="clear" w:color="auto" w:fill="FFFFFF"/>
          <w:lang w:val="en-US"/>
        </w:rPr>
        <w:t> </w:t>
      </w:r>
      <w:hyperlink r:id="rId7" w:tooltip="Loaf" w:history="1">
        <w:r w:rsidR="00EF3F42" w:rsidRPr="00455B82">
          <w:rPr>
            <w:rStyle w:val="Hipercze"/>
            <w:rFonts w:ascii="Arial" w:hAnsi="Arial" w:cs="Arial"/>
            <w:color w:val="auto"/>
            <w:sz w:val="28"/>
            <w:szCs w:val="28"/>
            <w:u w:val="none"/>
            <w:shd w:val="clear" w:color="auto" w:fill="FFFFFF"/>
            <w:lang w:val="en-US"/>
          </w:rPr>
          <w:t>loaf</w:t>
        </w:r>
      </w:hyperlink>
      <w:r w:rsidR="00EF3F42" w:rsidRPr="00455B82">
        <w:rPr>
          <w:rStyle w:val="apple-converted-space"/>
          <w:rFonts w:ascii="Arial" w:hAnsi="Arial" w:cs="Arial"/>
          <w:sz w:val="28"/>
          <w:szCs w:val="28"/>
          <w:shd w:val="clear" w:color="auto" w:fill="FFFFFF"/>
          <w:lang w:val="en-US"/>
        </w:rPr>
        <w:t> </w:t>
      </w:r>
      <w:r w:rsidR="00EF3F42" w:rsidRPr="00455B82">
        <w:rPr>
          <w:rFonts w:ascii="Arial" w:hAnsi="Arial" w:cs="Arial"/>
          <w:sz w:val="28"/>
          <w:szCs w:val="28"/>
          <w:shd w:val="clear" w:color="auto" w:fill="FFFFFF"/>
          <w:lang w:val="en-US"/>
        </w:rPr>
        <w:t>of</w:t>
      </w:r>
      <w:r w:rsidR="00EF3F42" w:rsidRPr="00455B82">
        <w:rPr>
          <w:rStyle w:val="apple-converted-space"/>
          <w:rFonts w:ascii="Arial" w:hAnsi="Arial" w:cs="Arial"/>
          <w:sz w:val="28"/>
          <w:szCs w:val="28"/>
          <w:shd w:val="clear" w:color="auto" w:fill="FFFFFF"/>
          <w:lang w:val="en-US"/>
        </w:rPr>
        <w:t> </w:t>
      </w:r>
      <w:hyperlink r:id="rId8" w:tooltip="Bread" w:history="1">
        <w:r w:rsidR="00EF3F42" w:rsidRPr="00455B82">
          <w:rPr>
            <w:rStyle w:val="Hipercze"/>
            <w:rFonts w:ascii="Arial" w:hAnsi="Arial" w:cs="Arial"/>
            <w:color w:val="auto"/>
            <w:sz w:val="28"/>
            <w:szCs w:val="28"/>
            <w:u w:val="none"/>
            <w:shd w:val="clear" w:color="auto" w:fill="FFFFFF"/>
            <w:lang w:val="en-US"/>
          </w:rPr>
          <w:t>bread</w:t>
        </w:r>
      </w:hyperlink>
      <w:r w:rsidR="00EF3F42" w:rsidRPr="00455B82">
        <w:rPr>
          <w:rFonts w:ascii="Arial" w:hAnsi="Arial" w:cs="Arial"/>
          <w:sz w:val="28"/>
          <w:szCs w:val="28"/>
          <w:lang w:val="en-US"/>
        </w:rPr>
        <w:t xml:space="preserve"> and some salt</w:t>
      </w:r>
      <w:r w:rsidR="00455B82" w:rsidRPr="00455B82">
        <w:rPr>
          <w:rFonts w:ascii="Arial" w:hAnsi="Arial" w:cs="Arial"/>
          <w:sz w:val="28"/>
          <w:szCs w:val="28"/>
          <w:lang w:val="en-US"/>
        </w:rPr>
        <w:t xml:space="preserve"> placed on a white towel</w:t>
      </w:r>
      <w:r w:rsidR="00455B82" w:rsidRPr="00A9021D">
        <w:rPr>
          <w:rFonts w:ascii="Arial" w:hAnsi="Arial" w:cs="Arial"/>
          <w:sz w:val="28"/>
          <w:szCs w:val="28"/>
          <w:lang w:val="en-US"/>
        </w:rPr>
        <w:t xml:space="preserve">. </w:t>
      </w:r>
      <w:r w:rsidR="00A9021D" w:rsidRPr="00A9021D">
        <w:rPr>
          <w:rFonts w:ascii="Arial" w:hAnsi="Arial" w:cs="Arial"/>
          <w:sz w:val="28"/>
          <w:szCs w:val="28"/>
          <w:shd w:val="clear" w:color="auto" w:fill="FFFFFF"/>
          <w:lang w:val="en-US"/>
        </w:rPr>
        <w:t xml:space="preserve">The tradition is </w:t>
      </w:r>
      <w:r w:rsidR="00A9021D">
        <w:rPr>
          <w:rFonts w:ascii="Arial" w:hAnsi="Arial" w:cs="Arial"/>
          <w:sz w:val="28"/>
          <w:szCs w:val="28"/>
          <w:shd w:val="clear" w:color="auto" w:fill="FFFFFF"/>
          <w:lang w:val="en-US"/>
        </w:rPr>
        <w:t xml:space="preserve">now </w:t>
      </w:r>
      <w:r w:rsidR="00A9021D" w:rsidRPr="00A9021D">
        <w:rPr>
          <w:rFonts w:ascii="Arial" w:hAnsi="Arial" w:cs="Arial"/>
          <w:sz w:val="28"/>
          <w:szCs w:val="28"/>
          <w:shd w:val="clear" w:color="auto" w:fill="FFFFFF"/>
          <w:lang w:val="en-US"/>
        </w:rPr>
        <w:t xml:space="preserve">mainly observed on wedding days, when newlyweds are greeted with bread and salt by their parents on returning from the church </w:t>
      </w:r>
      <w:hyperlink r:id="rId9" w:tooltip="Wedding" w:history="1">
        <w:r w:rsidR="00A9021D" w:rsidRPr="00A9021D">
          <w:rPr>
            <w:rStyle w:val="Hipercze"/>
            <w:rFonts w:ascii="Arial" w:hAnsi="Arial" w:cs="Arial"/>
            <w:color w:val="auto"/>
            <w:sz w:val="28"/>
            <w:szCs w:val="28"/>
            <w:u w:val="none"/>
            <w:shd w:val="clear" w:color="auto" w:fill="FFFFFF"/>
            <w:lang w:val="en-US"/>
          </w:rPr>
          <w:t>wedding</w:t>
        </w:r>
      </w:hyperlink>
      <w:r w:rsidR="00A9021D" w:rsidRPr="00A9021D">
        <w:rPr>
          <w:rFonts w:ascii="Arial" w:hAnsi="Arial" w:cs="Arial"/>
          <w:sz w:val="28"/>
          <w:szCs w:val="28"/>
          <w:shd w:val="clear" w:color="auto" w:fill="FFFFFF"/>
          <w:lang w:val="en-US"/>
        </w:rPr>
        <w:t>.</w:t>
      </w:r>
    </w:p>
    <w:sectPr w:rsidR="008439E6" w:rsidRPr="00A9021D" w:rsidSect="000329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95BF2"/>
    <w:rsid w:val="000313D3"/>
    <w:rsid w:val="00032417"/>
    <w:rsid w:val="000329B5"/>
    <w:rsid w:val="0004321E"/>
    <w:rsid w:val="00046D02"/>
    <w:rsid w:val="000D23AB"/>
    <w:rsid w:val="000F5A18"/>
    <w:rsid w:val="001018E8"/>
    <w:rsid w:val="0012540D"/>
    <w:rsid w:val="00157621"/>
    <w:rsid w:val="001754F8"/>
    <w:rsid w:val="00175F43"/>
    <w:rsid w:val="00195A35"/>
    <w:rsid w:val="00196DD4"/>
    <w:rsid w:val="001A1234"/>
    <w:rsid w:val="001E578F"/>
    <w:rsid w:val="00243753"/>
    <w:rsid w:val="00281E9C"/>
    <w:rsid w:val="00290E22"/>
    <w:rsid w:val="00295664"/>
    <w:rsid w:val="002E581D"/>
    <w:rsid w:val="002F6F23"/>
    <w:rsid w:val="003261CF"/>
    <w:rsid w:val="00375DD4"/>
    <w:rsid w:val="00377844"/>
    <w:rsid w:val="003C0340"/>
    <w:rsid w:val="004373F8"/>
    <w:rsid w:val="00455B82"/>
    <w:rsid w:val="00527443"/>
    <w:rsid w:val="005B46F6"/>
    <w:rsid w:val="005E547F"/>
    <w:rsid w:val="00641798"/>
    <w:rsid w:val="0064790F"/>
    <w:rsid w:val="006A2110"/>
    <w:rsid w:val="006C71DA"/>
    <w:rsid w:val="006F560F"/>
    <w:rsid w:val="00707FDD"/>
    <w:rsid w:val="00726173"/>
    <w:rsid w:val="00734135"/>
    <w:rsid w:val="00754D7D"/>
    <w:rsid w:val="007631C6"/>
    <w:rsid w:val="007845B7"/>
    <w:rsid w:val="007D4DEE"/>
    <w:rsid w:val="007F09E6"/>
    <w:rsid w:val="0081483E"/>
    <w:rsid w:val="008376F4"/>
    <w:rsid w:val="008439E6"/>
    <w:rsid w:val="008B531B"/>
    <w:rsid w:val="00903F19"/>
    <w:rsid w:val="00907243"/>
    <w:rsid w:val="00912851"/>
    <w:rsid w:val="0095514B"/>
    <w:rsid w:val="009A3927"/>
    <w:rsid w:val="00A9021D"/>
    <w:rsid w:val="00B14043"/>
    <w:rsid w:val="00B676FF"/>
    <w:rsid w:val="00B95C59"/>
    <w:rsid w:val="00BC1A18"/>
    <w:rsid w:val="00C220BA"/>
    <w:rsid w:val="00C95BF2"/>
    <w:rsid w:val="00CA40C4"/>
    <w:rsid w:val="00D13BA0"/>
    <w:rsid w:val="00D437ED"/>
    <w:rsid w:val="00D607D8"/>
    <w:rsid w:val="00DE4185"/>
    <w:rsid w:val="00E25BC2"/>
    <w:rsid w:val="00E365F6"/>
    <w:rsid w:val="00E36D51"/>
    <w:rsid w:val="00E53FCC"/>
    <w:rsid w:val="00E549AC"/>
    <w:rsid w:val="00EE7362"/>
    <w:rsid w:val="00EF310C"/>
    <w:rsid w:val="00EF3F42"/>
    <w:rsid w:val="00F2010A"/>
    <w:rsid w:val="00F638F5"/>
    <w:rsid w:val="00F8366A"/>
    <w:rsid w:val="00FC0171"/>
    <w:rsid w:val="00FC022C"/>
    <w:rsid w:val="00FD4F53"/>
    <w:rsid w:val="00FD675E"/>
    <w:rsid w:val="00FF507F"/>
    <w:rsid w:val="00FF724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29B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C95BF2"/>
    <w:rPr>
      <w:color w:val="0000FF"/>
      <w:u w:val="single"/>
    </w:rPr>
  </w:style>
  <w:style w:type="character" w:customStyle="1" w:styleId="apple-converted-space">
    <w:name w:val="apple-converted-space"/>
    <w:basedOn w:val="Domylnaczcionkaakapitu"/>
    <w:rsid w:val="00C95BF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Bread" TargetMode="External"/><Relationship Id="rId3" Type="http://schemas.openxmlformats.org/officeDocument/2006/relationships/webSettings" Target="webSettings.xml"/><Relationship Id="rId7" Type="http://schemas.openxmlformats.org/officeDocument/2006/relationships/hyperlink" Target="http://en.wikipedia.org/wiki/Loa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Greeting" TargetMode="External"/><Relationship Id="rId11" Type="http://schemas.openxmlformats.org/officeDocument/2006/relationships/theme" Target="theme/theme1.xml"/><Relationship Id="rId5" Type="http://schemas.openxmlformats.org/officeDocument/2006/relationships/hyperlink" Target="http://en.wikipedia.org/wiki/Sarmatians" TargetMode="External"/><Relationship Id="rId10" Type="http://schemas.openxmlformats.org/officeDocument/2006/relationships/fontTable" Target="fontTable.xml"/><Relationship Id="rId4" Type="http://schemas.openxmlformats.org/officeDocument/2006/relationships/hyperlink" Target="http://en.wikipedia.org/wiki/Polish_poet" TargetMode="External"/><Relationship Id="rId9" Type="http://schemas.openxmlformats.org/officeDocument/2006/relationships/hyperlink" Target="http://en.wikipedia.org/wiki/Weddin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1558</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Media Expert</dc:creator>
  <cp:lastModifiedBy>Kasia</cp:lastModifiedBy>
  <cp:revision>2</cp:revision>
  <dcterms:created xsi:type="dcterms:W3CDTF">2014-04-13T19:48:00Z</dcterms:created>
  <dcterms:modified xsi:type="dcterms:W3CDTF">2014-04-13T19:48:00Z</dcterms:modified>
</cp:coreProperties>
</file>