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7797" w:rsidRDefault="002F272E" w:rsidP="009011A5">
      <w:pPr>
        <w:pStyle w:val="NormalnyWeb"/>
        <w:rPr>
          <w:sz w:val="28"/>
          <w:szCs w:val="28"/>
          <w:lang w:val="en-US"/>
        </w:rPr>
      </w:pPr>
      <w:r>
        <w:rPr>
          <w:lang w:val="en-US"/>
        </w:rPr>
        <w:t xml:space="preserve">                             </w:t>
      </w:r>
      <w:r>
        <w:rPr>
          <w:sz w:val="28"/>
          <w:szCs w:val="28"/>
          <w:lang w:val="en-US"/>
        </w:rPr>
        <w:t>How we welcome guests in Poland</w:t>
      </w:r>
    </w:p>
    <w:p w:rsidR="002F272E" w:rsidRPr="004A7797" w:rsidRDefault="002F272E" w:rsidP="006F24AD">
      <w:pPr>
        <w:pStyle w:val="NormalnyWeb"/>
        <w:spacing w:after="0" w:afterAutospacing="0"/>
        <w:rPr>
          <w:rFonts w:asciiTheme="minorHAnsi" w:hAnsiTheme="minorHAnsi"/>
          <w:lang w:val="en-US"/>
        </w:rPr>
      </w:pPr>
      <w:r>
        <w:rPr>
          <w:lang w:val="en-US"/>
        </w:rPr>
        <w:t xml:space="preserve">    </w:t>
      </w:r>
      <w:r w:rsidRPr="004A7797">
        <w:rPr>
          <w:rFonts w:asciiTheme="minorHAnsi" w:hAnsiTheme="minorHAnsi"/>
          <w:lang w:val="en-US"/>
        </w:rPr>
        <w:t>When important, respected, or admired guests arrive, they are presented with a loaf of bread placed on a embroidered towel. A salt holder or a salt cellar is placed on top of the bread loaf or secured in a hole on the top of the loaf.</w:t>
      </w:r>
    </w:p>
    <w:p w:rsidR="009011A5" w:rsidRPr="004A7797" w:rsidRDefault="006F24AD" w:rsidP="0083655B">
      <w:pPr>
        <w:spacing w:after="0"/>
        <w:rPr>
          <w:rFonts w:eastAsia="Times New Roman" w:cs="Times New Roman"/>
          <w:sz w:val="24"/>
          <w:szCs w:val="24"/>
          <w:lang w:val="en-US" w:eastAsia="pl-PL"/>
        </w:rPr>
      </w:pPr>
      <w:r w:rsidRPr="004A7797">
        <w:rPr>
          <w:sz w:val="24"/>
          <w:szCs w:val="24"/>
          <w:lang w:val="en-US"/>
        </w:rPr>
        <w:t xml:space="preserve">       </w:t>
      </w:r>
      <w:r w:rsidR="009011A5" w:rsidRPr="004A7797">
        <w:rPr>
          <w:sz w:val="24"/>
          <w:szCs w:val="24"/>
          <w:lang w:val="en-US"/>
        </w:rPr>
        <w:t>In Poland, welcoming with bread and salt ("</w:t>
      </w:r>
      <w:proofErr w:type="spellStart"/>
      <w:r w:rsidR="009011A5" w:rsidRPr="004A7797">
        <w:rPr>
          <w:i/>
          <w:iCs/>
          <w:sz w:val="24"/>
          <w:szCs w:val="24"/>
          <w:lang w:val="en-US"/>
        </w:rPr>
        <w:t>chlebem</w:t>
      </w:r>
      <w:proofErr w:type="spellEnd"/>
      <w:r w:rsidR="009011A5" w:rsidRPr="004A7797">
        <w:rPr>
          <w:i/>
          <w:iCs/>
          <w:sz w:val="24"/>
          <w:szCs w:val="24"/>
          <w:lang w:val="en-US"/>
        </w:rPr>
        <w:t xml:space="preserve"> </w:t>
      </w:r>
      <w:proofErr w:type="spellStart"/>
      <w:r w:rsidR="009011A5" w:rsidRPr="004A7797">
        <w:rPr>
          <w:i/>
          <w:iCs/>
          <w:sz w:val="24"/>
          <w:szCs w:val="24"/>
          <w:lang w:val="en-US"/>
        </w:rPr>
        <w:t>i</w:t>
      </w:r>
      <w:proofErr w:type="spellEnd"/>
      <w:r w:rsidR="009011A5" w:rsidRPr="004A7797">
        <w:rPr>
          <w:i/>
          <w:iCs/>
          <w:sz w:val="24"/>
          <w:szCs w:val="24"/>
          <w:lang w:val="en-US"/>
        </w:rPr>
        <w:t xml:space="preserve"> </w:t>
      </w:r>
      <w:proofErr w:type="spellStart"/>
      <w:r w:rsidR="009011A5" w:rsidRPr="004A7797">
        <w:rPr>
          <w:i/>
          <w:iCs/>
          <w:sz w:val="24"/>
          <w:szCs w:val="24"/>
          <w:lang w:val="en-US"/>
        </w:rPr>
        <w:t>solą</w:t>
      </w:r>
      <w:proofErr w:type="spellEnd"/>
      <w:r w:rsidR="009011A5" w:rsidRPr="004A7797">
        <w:rPr>
          <w:sz w:val="24"/>
          <w:szCs w:val="24"/>
          <w:lang w:val="en-US"/>
        </w:rPr>
        <w:t>") is often associated wit</w:t>
      </w:r>
      <w:r w:rsidR="0083655B" w:rsidRPr="004A7797">
        <w:rPr>
          <w:sz w:val="24"/>
          <w:szCs w:val="24"/>
          <w:lang w:val="en-US"/>
        </w:rPr>
        <w:t>h the traditional hospitality</w:t>
      </w:r>
      <w:r w:rsidR="002F272E" w:rsidRPr="004A7797">
        <w:rPr>
          <w:sz w:val="24"/>
          <w:szCs w:val="24"/>
          <w:lang w:val="en-US"/>
        </w:rPr>
        <w:t xml:space="preserve"> of the Polish nobility</w:t>
      </w:r>
      <w:r w:rsidR="009011A5" w:rsidRPr="004A7797">
        <w:rPr>
          <w:sz w:val="24"/>
          <w:szCs w:val="24"/>
          <w:lang w:val="en-US"/>
        </w:rPr>
        <w:t xml:space="preserve">, who prided themselves on their hospitality. </w:t>
      </w:r>
      <w:r w:rsidRPr="004A7797">
        <w:rPr>
          <w:rFonts w:eastAsia="Times New Roman" w:cs="Times New Roman"/>
          <w:sz w:val="24"/>
          <w:szCs w:val="24"/>
          <w:lang w:val="en-US" w:eastAsia="pl-PL"/>
        </w:rPr>
        <w:t>In Poland it is believed that guests bring the blessing to the house. Therefo</w:t>
      </w:r>
      <w:r w:rsidR="0083655B" w:rsidRPr="004A7797">
        <w:rPr>
          <w:rFonts w:eastAsia="Times New Roman" w:cs="Times New Roman"/>
          <w:sz w:val="24"/>
          <w:szCs w:val="24"/>
          <w:lang w:val="en-US" w:eastAsia="pl-PL"/>
        </w:rPr>
        <w:t>re the Poles say: “</w:t>
      </w:r>
      <w:proofErr w:type="spellStart"/>
      <w:r w:rsidR="0083655B" w:rsidRPr="004A7797">
        <w:rPr>
          <w:rFonts w:eastAsia="Times New Roman" w:cs="Times New Roman"/>
          <w:sz w:val="24"/>
          <w:szCs w:val="24"/>
          <w:lang w:val="en-US" w:eastAsia="pl-PL"/>
        </w:rPr>
        <w:t>Gość</w:t>
      </w:r>
      <w:proofErr w:type="spellEnd"/>
      <w:r w:rsidR="004A7797">
        <w:rPr>
          <w:rFonts w:eastAsia="Times New Roman" w:cs="Times New Roman"/>
          <w:sz w:val="24"/>
          <w:szCs w:val="24"/>
          <w:lang w:val="en-US" w:eastAsia="pl-PL"/>
        </w:rPr>
        <w:t xml:space="preserve"> w </w:t>
      </w:r>
      <w:proofErr w:type="spellStart"/>
      <w:r w:rsidR="004A7797">
        <w:rPr>
          <w:rFonts w:eastAsia="Times New Roman" w:cs="Times New Roman"/>
          <w:sz w:val="24"/>
          <w:szCs w:val="24"/>
          <w:lang w:val="en-US" w:eastAsia="pl-PL"/>
        </w:rPr>
        <w:t>dom</w:t>
      </w:r>
      <w:proofErr w:type="spellEnd"/>
      <w:r w:rsidR="004A7797">
        <w:rPr>
          <w:rFonts w:eastAsia="Times New Roman" w:cs="Times New Roman"/>
          <w:sz w:val="24"/>
          <w:szCs w:val="24"/>
          <w:lang w:val="en-US" w:eastAsia="pl-PL"/>
        </w:rPr>
        <w:t>, Bó</w:t>
      </w:r>
      <w:r w:rsidRPr="004A7797">
        <w:rPr>
          <w:rFonts w:eastAsia="Times New Roman" w:cs="Times New Roman"/>
          <w:sz w:val="24"/>
          <w:szCs w:val="24"/>
          <w:lang w:val="en-US" w:eastAsia="pl-PL"/>
        </w:rPr>
        <w:t xml:space="preserve">g w </w:t>
      </w:r>
      <w:proofErr w:type="spellStart"/>
      <w:r w:rsidRPr="004A7797">
        <w:rPr>
          <w:rFonts w:eastAsia="Times New Roman" w:cs="Times New Roman"/>
          <w:sz w:val="24"/>
          <w:szCs w:val="24"/>
          <w:lang w:val="en-US" w:eastAsia="pl-PL"/>
        </w:rPr>
        <w:t>dom</w:t>
      </w:r>
      <w:proofErr w:type="spellEnd"/>
      <w:r w:rsidRPr="004A7797">
        <w:rPr>
          <w:rFonts w:eastAsia="Times New Roman" w:cs="Times New Roman"/>
          <w:sz w:val="24"/>
          <w:szCs w:val="24"/>
          <w:lang w:val="en-US" w:eastAsia="pl-PL"/>
        </w:rPr>
        <w:t xml:space="preserve">” (Guest in house, God in house!). There are also certain rules, unspoken once, that apply to the way that the guest should be treated when visiting Polish house. </w:t>
      </w:r>
      <w:r w:rsidRPr="004A7797">
        <w:rPr>
          <w:rFonts w:eastAsia="Times New Roman" w:cs="Times New Roman"/>
          <w:sz w:val="24"/>
          <w:szCs w:val="24"/>
          <w:lang w:val="en-US" w:eastAsia="pl-PL"/>
        </w:rPr>
        <w:br/>
      </w:r>
      <w:r w:rsidRPr="004A7797">
        <w:rPr>
          <w:rFonts w:eastAsia="Times New Roman" w:cs="Times New Roman"/>
          <w:sz w:val="24"/>
          <w:szCs w:val="24"/>
          <w:u w:val="single"/>
          <w:lang w:val="en-US" w:eastAsia="pl-PL"/>
        </w:rPr>
        <w:t>How the guest is treated</w:t>
      </w:r>
      <w:r w:rsidRPr="004A7797">
        <w:rPr>
          <w:rFonts w:eastAsia="Times New Roman" w:cs="Times New Roman"/>
          <w:sz w:val="24"/>
          <w:szCs w:val="24"/>
          <w:lang w:val="en-US" w:eastAsia="pl-PL"/>
        </w:rPr>
        <w:t>:</w:t>
      </w:r>
      <w:r w:rsidRPr="004A7797">
        <w:rPr>
          <w:rFonts w:eastAsia="Times New Roman" w:cs="Times New Roman"/>
          <w:sz w:val="24"/>
          <w:szCs w:val="24"/>
          <w:lang w:val="en-US" w:eastAsia="pl-PL"/>
        </w:rPr>
        <w:br/>
        <w:t xml:space="preserve">      In traditional Polish house</w:t>
      </w:r>
      <w:r w:rsidR="004A7797">
        <w:rPr>
          <w:rFonts w:eastAsia="Times New Roman" w:cs="Times New Roman"/>
          <w:sz w:val="24"/>
          <w:szCs w:val="24"/>
          <w:lang w:val="en-US" w:eastAsia="pl-PL"/>
        </w:rPr>
        <w:t>s there is a small feast organiz</w:t>
      </w:r>
      <w:r w:rsidRPr="004A7797">
        <w:rPr>
          <w:rFonts w:eastAsia="Times New Roman" w:cs="Times New Roman"/>
          <w:sz w:val="24"/>
          <w:szCs w:val="24"/>
          <w:lang w:val="en-US" w:eastAsia="pl-PL"/>
        </w:rPr>
        <w:t>ed when the visitor is planned to come. There is a lot of food and drinks on the table. As the housewife prepares all the meals herself – it would be very impolite not to try out any of them. Therefore</w:t>
      </w:r>
      <w:r w:rsidR="0083655B" w:rsidRPr="004A7797">
        <w:rPr>
          <w:rFonts w:eastAsia="Times New Roman" w:cs="Times New Roman"/>
          <w:sz w:val="24"/>
          <w:szCs w:val="24"/>
          <w:lang w:val="en-US" w:eastAsia="pl-PL"/>
        </w:rPr>
        <w:t xml:space="preserve"> one should</w:t>
      </w:r>
      <w:r w:rsidRPr="004A7797">
        <w:rPr>
          <w:rFonts w:eastAsia="Times New Roman" w:cs="Times New Roman"/>
          <w:sz w:val="24"/>
          <w:szCs w:val="24"/>
          <w:lang w:val="en-US" w:eastAsia="pl-PL"/>
        </w:rPr>
        <w:t xml:space="preserve"> keep it in mind, when paying a visit, and kee</w:t>
      </w:r>
      <w:r w:rsidR="0083655B" w:rsidRPr="004A7797">
        <w:rPr>
          <w:rFonts w:eastAsia="Times New Roman" w:cs="Times New Roman"/>
          <w:sz w:val="24"/>
          <w:szCs w:val="24"/>
          <w:lang w:val="en-US" w:eastAsia="pl-PL"/>
        </w:rPr>
        <w:t>p their</w:t>
      </w:r>
      <w:r w:rsidR="004A7797" w:rsidRPr="004A7797">
        <w:rPr>
          <w:rFonts w:eastAsia="Times New Roman" w:cs="Times New Roman"/>
          <w:sz w:val="24"/>
          <w:szCs w:val="24"/>
          <w:lang w:val="en-US" w:eastAsia="pl-PL"/>
        </w:rPr>
        <w:t xml:space="preserve"> stomach empty so that they</w:t>
      </w:r>
      <w:r w:rsidRPr="004A7797">
        <w:rPr>
          <w:rFonts w:eastAsia="Times New Roman" w:cs="Times New Roman"/>
          <w:sz w:val="24"/>
          <w:szCs w:val="24"/>
          <w:lang w:val="en-US" w:eastAsia="pl-PL"/>
        </w:rPr>
        <w:t xml:space="preserve"> would at leas</w:t>
      </w:r>
      <w:r w:rsidR="0083655B" w:rsidRPr="004A7797">
        <w:rPr>
          <w:rFonts w:eastAsia="Times New Roman" w:cs="Times New Roman"/>
          <w:sz w:val="24"/>
          <w:szCs w:val="24"/>
          <w:lang w:val="en-US" w:eastAsia="pl-PL"/>
        </w:rPr>
        <w:t>t take a piece of each meal. They will see, that as soon as they</w:t>
      </w:r>
      <w:r w:rsidRPr="004A7797">
        <w:rPr>
          <w:rFonts w:eastAsia="Times New Roman" w:cs="Times New Roman"/>
          <w:sz w:val="24"/>
          <w:szCs w:val="24"/>
          <w:lang w:val="en-US" w:eastAsia="pl-PL"/>
        </w:rPr>
        <w:t xml:space="preserve"> sit down the food will be served. It </w:t>
      </w:r>
      <w:r w:rsidR="0083655B" w:rsidRPr="004A7797">
        <w:rPr>
          <w:rFonts w:eastAsia="Times New Roman" w:cs="Times New Roman"/>
          <w:sz w:val="24"/>
          <w:szCs w:val="24"/>
          <w:lang w:val="en-US" w:eastAsia="pl-PL"/>
        </w:rPr>
        <w:t>might happen that even after they</w:t>
      </w:r>
      <w:r w:rsidRPr="004A7797">
        <w:rPr>
          <w:rFonts w:eastAsia="Times New Roman" w:cs="Times New Roman"/>
          <w:sz w:val="24"/>
          <w:szCs w:val="24"/>
          <w:lang w:val="en-US" w:eastAsia="pl-PL"/>
        </w:rPr>
        <w:t xml:space="preserve"> are stuffed with food the hou</w:t>
      </w:r>
      <w:r w:rsidR="0083655B" w:rsidRPr="004A7797">
        <w:rPr>
          <w:rFonts w:eastAsia="Times New Roman" w:cs="Times New Roman"/>
          <w:sz w:val="24"/>
          <w:szCs w:val="24"/>
          <w:lang w:val="en-US" w:eastAsia="pl-PL"/>
        </w:rPr>
        <w:t xml:space="preserve">sewife will keep on filling their plate – and their </w:t>
      </w:r>
      <w:r w:rsidRPr="004A7797">
        <w:rPr>
          <w:rFonts w:eastAsia="Times New Roman" w:cs="Times New Roman"/>
          <w:sz w:val="24"/>
          <w:szCs w:val="24"/>
          <w:lang w:val="en-US" w:eastAsia="pl-PL"/>
        </w:rPr>
        <w:t xml:space="preserve">each “no, thank you” will be answered by “just a little bit!”. </w:t>
      </w:r>
      <w:r w:rsidR="0083655B" w:rsidRPr="004A7797">
        <w:rPr>
          <w:rFonts w:eastAsia="Times New Roman" w:cs="Times New Roman"/>
          <w:sz w:val="24"/>
          <w:szCs w:val="24"/>
          <w:lang w:val="en-US" w:eastAsia="pl-PL"/>
        </w:rPr>
        <w:t>They should be</w:t>
      </w:r>
      <w:r w:rsidRPr="004A7797">
        <w:rPr>
          <w:rFonts w:eastAsia="Times New Roman" w:cs="Times New Roman"/>
          <w:sz w:val="24"/>
          <w:szCs w:val="24"/>
          <w:lang w:val="en-US" w:eastAsia="pl-PL"/>
        </w:rPr>
        <w:t xml:space="preserve"> gentle with saying “no” and try to understand that if the guest leaves the house hungry, it is a shame for the housew</w:t>
      </w:r>
      <w:r w:rsidR="0083655B" w:rsidRPr="004A7797">
        <w:rPr>
          <w:rFonts w:eastAsia="Times New Roman" w:cs="Times New Roman"/>
          <w:sz w:val="24"/>
          <w:szCs w:val="24"/>
          <w:lang w:val="en-US" w:eastAsia="pl-PL"/>
        </w:rPr>
        <w:t xml:space="preserve">ife. </w:t>
      </w:r>
      <w:r w:rsidR="0083655B" w:rsidRPr="004A7797">
        <w:rPr>
          <w:rFonts w:eastAsia="Times New Roman" w:cs="Times New Roman"/>
          <w:sz w:val="24"/>
          <w:szCs w:val="24"/>
          <w:lang w:val="en-US" w:eastAsia="pl-PL"/>
        </w:rPr>
        <w:br/>
      </w:r>
      <w:r w:rsidRPr="004A7797">
        <w:rPr>
          <w:rFonts w:eastAsia="Times New Roman" w:cs="Times New Roman"/>
          <w:sz w:val="24"/>
          <w:szCs w:val="24"/>
          <w:lang w:val="en-US" w:eastAsia="pl-PL"/>
        </w:rPr>
        <w:t xml:space="preserve">      </w:t>
      </w:r>
      <w:r w:rsidR="004A7797" w:rsidRPr="004A7797">
        <w:rPr>
          <w:rFonts w:eastAsia="Times New Roman" w:cs="Times New Roman"/>
          <w:sz w:val="24"/>
          <w:szCs w:val="24"/>
          <w:lang w:val="en-US" w:eastAsia="pl-PL"/>
        </w:rPr>
        <w:t>It is still practic</w:t>
      </w:r>
      <w:r w:rsidRPr="004A7797">
        <w:rPr>
          <w:rFonts w:eastAsia="Times New Roman" w:cs="Times New Roman"/>
          <w:sz w:val="24"/>
          <w:szCs w:val="24"/>
          <w:lang w:val="en-US" w:eastAsia="pl-PL"/>
        </w:rPr>
        <w:t>ed in man</w:t>
      </w:r>
      <w:r w:rsidR="0083655B" w:rsidRPr="004A7797">
        <w:rPr>
          <w:rFonts w:eastAsia="Times New Roman" w:cs="Times New Roman"/>
          <w:sz w:val="24"/>
          <w:szCs w:val="24"/>
          <w:lang w:val="en-US" w:eastAsia="pl-PL"/>
        </w:rPr>
        <w:t>y houses in Poland that when guests enter for a visit they take off their shoes. As</w:t>
      </w:r>
      <w:r w:rsidRPr="004A7797">
        <w:rPr>
          <w:rFonts w:eastAsia="Times New Roman" w:cs="Times New Roman"/>
          <w:sz w:val="24"/>
          <w:szCs w:val="24"/>
          <w:lang w:val="en-US" w:eastAsia="pl-PL"/>
        </w:rPr>
        <w:t xml:space="preserve"> guest</w:t>
      </w:r>
      <w:r w:rsidR="0083655B" w:rsidRPr="004A7797">
        <w:rPr>
          <w:rFonts w:eastAsia="Times New Roman" w:cs="Times New Roman"/>
          <w:sz w:val="24"/>
          <w:szCs w:val="24"/>
          <w:lang w:val="en-US" w:eastAsia="pl-PL"/>
        </w:rPr>
        <w:t>s</w:t>
      </w:r>
      <w:r w:rsidRPr="004A7797">
        <w:rPr>
          <w:rFonts w:eastAsia="Times New Roman" w:cs="Times New Roman"/>
          <w:sz w:val="24"/>
          <w:szCs w:val="24"/>
          <w:lang w:val="en-US" w:eastAsia="pl-PL"/>
        </w:rPr>
        <w:t>,</w:t>
      </w:r>
      <w:r w:rsidR="0083655B" w:rsidRPr="004A7797">
        <w:rPr>
          <w:rFonts w:eastAsia="Times New Roman" w:cs="Times New Roman"/>
          <w:sz w:val="24"/>
          <w:szCs w:val="24"/>
          <w:lang w:val="en-US" w:eastAsia="pl-PL"/>
        </w:rPr>
        <w:t xml:space="preserve"> they</w:t>
      </w:r>
      <w:r w:rsidRPr="004A7797">
        <w:rPr>
          <w:rFonts w:eastAsia="Times New Roman" w:cs="Times New Roman"/>
          <w:sz w:val="24"/>
          <w:szCs w:val="24"/>
          <w:lang w:val="en-US" w:eastAsia="pl-PL"/>
        </w:rPr>
        <w:t xml:space="preserve"> will very rarely be asked to </w:t>
      </w:r>
      <w:r w:rsidR="0083655B" w:rsidRPr="004A7797">
        <w:rPr>
          <w:rFonts w:eastAsia="Times New Roman" w:cs="Times New Roman"/>
          <w:sz w:val="24"/>
          <w:szCs w:val="24"/>
          <w:lang w:val="en-US" w:eastAsia="pl-PL"/>
        </w:rPr>
        <w:t>do it though. Sometimes when they even take off their</w:t>
      </w:r>
      <w:r w:rsidRPr="004A7797">
        <w:rPr>
          <w:rFonts w:eastAsia="Times New Roman" w:cs="Times New Roman"/>
          <w:sz w:val="24"/>
          <w:szCs w:val="24"/>
          <w:lang w:val="en-US" w:eastAsia="pl-PL"/>
        </w:rPr>
        <w:t xml:space="preserve"> shoes without being asked t</w:t>
      </w:r>
      <w:r w:rsidR="004A7797" w:rsidRPr="004A7797">
        <w:rPr>
          <w:rFonts w:eastAsia="Times New Roman" w:cs="Times New Roman"/>
          <w:sz w:val="24"/>
          <w:szCs w:val="24"/>
          <w:lang w:val="en-US" w:eastAsia="pl-PL"/>
        </w:rPr>
        <w:t>o do it, the hosts will tell them</w:t>
      </w:r>
      <w:r w:rsidRPr="004A7797">
        <w:rPr>
          <w:rFonts w:eastAsia="Times New Roman" w:cs="Times New Roman"/>
          <w:sz w:val="24"/>
          <w:szCs w:val="24"/>
          <w:lang w:val="en-US" w:eastAsia="pl-PL"/>
        </w:rPr>
        <w:t xml:space="preserve"> that there is no need – although all the occupants do it dutifully. </w:t>
      </w:r>
      <w:r w:rsidRPr="004A7797">
        <w:rPr>
          <w:rFonts w:eastAsia="Times New Roman" w:cs="Times New Roman"/>
          <w:sz w:val="24"/>
          <w:szCs w:val="24"/>
          <w:lang w:val="en-US" w:eastAsia="pl-PL"/>
        </w:rPr>
        <w:br/>
        <w:t>It is Poli</w:t>
      </w:r>
      <w:r w:rsidR="004A7797" w:rsidRPr="004A7797">
        <w:rPr>
          <w:rFonts w:eastAsia="Times New Roman" w:cs="Times New Roman"/>
          <w:sz w:val="24"/>
          <w:szCs w:val="24"/>
          <w:lang w:val="en-US" w:eastAsia="pl-PL"/>
        </w:rPr>
        <w:t>sh tradition that t</w:t>
      </w:r>
      <w:r w:rsidR="004A7797">
        <w:rPr>
          <w:rFonts w:eastAsia="Times New Roman" w:cs="Times New Roman"/>
          <w:sz w:val="24"/>
          <w:szCs w:val="24"/>
          <w:lang w:val="en-US" w:eastAsia="pl-PL"/>
        </w:rPr>
        <w:t xml:space="preserve">he </w:t>
      </w:r>
      <w:proofErr w:type="spellStart"/>
      <w:r w:rsidR="004A7797">
        <w:rPr>
          <w:rFonts w:eastAsia="Times New Roman" w:cs="Times New Roman"/>
          <w:sz w:val="24"/>
          <w:szCs w:val="24"/>
          <w:lang w:val="en-US" w:eastAsia="pl-PL"/>
        </w:rPr>
        <w:t>neighbou</w:t>
      </w:r>
      <w:r w:rsidR="004A7797" w:rsidRPr="004A7797">
        <w:rPr>
          <w:rFonts w:eastAsia="Times New Roman" w:cs="Times New Roman"/>
          <w:sz w:val="24"/>
          <w:szCs w:val="24"/>
          <w:lang w:val="en-US" w:eastAsia="pl-PL"/>
        </w:rPr>
        <w:t>rs</w:t>
      </w:r>
      <w:proofErr w:type="spellEnd"/>
      <w:r w:rsidRPr="004A7797">
        <w:rPr>
          <w:rFonts w:eastAsia="Times New Roman" w:cs="Times New Roman"/>
          <w:sz w:val="24"/>
          <w:szCs w:val="24"/>
          <w:lang w:val="en-US" w:eastAsia="pl-PL"/>
        </w:rPr>
        <w:t xml:space="preserve"> would visit each other without prior notice. They would just stop by and be welcomed with care and attention. Although nowadays we all use phones, mobiles and other means of communication, the unexpected guests will never be refused to come. The regular visits happen especially on Sundays – when the acquaintances are invited after the Sunday service. </w:t>
      </w:r>
      <w:r w:rsidRPr="004A7797">
        <w:rPr>
          <w:rFonts w:eastAsia="Times New Roman" w:cs="Times New Roman"/>
          <w:sz w:val="24"/>
          <w:szCs w:val="24"/>
          <w:lang w:val="en-US" w:eastAsia="pl-PL"/>
        </w:rPr>
        <w:br/>
        <w:t xml:space="preserve">       Tra</w:t>
      </w:r>
      <w:r w:rsidR="004A7797" w:rsidRPr="004A7797">
        <w:rPr>
          <w:rFonts w:eastAsia="Times New Roman" w:cs="Times New Roman"/>
          <w:sz w:val="24"/>
          <w:szCs w:val="24"/>
          <w:lang w:val="en-US" w:eastAsia="pl-PL"/>
        </w:rPr>
        <w:t>ditional feasts are also organiz</w:t>
      </w:r>
      <w:r w:rsidRPr="004A7797">
        <w:rPr>
          <w:rFonts w:eastAsia="Times New Roman" w:cs="Times New Roman"/>
          <w:sz w:val="24"/>
          <w:szCs w:val="24"/>
          <w:lang w:val="en-US" w:eastAsia="pl-PL"/>
        </w:rPr>
        <w:t>ed for special celebrations. In some regions of Poland people celebrate their name</w:t>
      </w:r>
      <w:r w:rsidR="004A7797" w:rsidRPr="004A7797">
        <w:rPr>
          <w:rFonts w:eastAsia="Times New Roman" w:cs="Times New Roman"/>
          <w:sz w:val="24"/>
          <w:szCs w:val="24"/>
          <w:lang w:val="en-US" w:eastAsia="pl-PL"/>
        </w:rPr>
        <w:t xml:space="preserve"> </w:t>
      </w:r>
      <w:r w:rsidRPr="004A7797">
        <w:rPr>
          <w:rFonts w:eastAsia="Times New Roman" w:cs="Times New Roman"/>
          <w:sz w:val="24"/>
          <w:szCs w:val="24"/>
          <w:lang w:val="en-US" w:eastAsia="pl-PL"/>
        </w:rPr>
        <w:t>day. Polish calendars have descriptions what name is celebrated on each of a day of a year. A big feast is given out by the person whose name</w:t>
      </w:r>
      <w:r w:rsidR="004A7797" w:rsidRPr="004A7797">
        <w:rPr>
          <w:rFonts w:eastAsia="Times New Roman" w:cs="Times New Roman"/>
          <w:sz w:val="24"/>
          <w:szCs w:val="24"/>
          <w:lang w:val="en-US" w:eastAsia="pl-PL"/>
        </w:rPr>
        <w:t xml:space="preserve"> </w:t>
      </w:r>
      <w:r w:rsidRPr="004A7797">
        <w:rPr>
          <w:rFonts w:eastAsia="Times New Roman" w:cs="Times New Roman"/>
          <w:sz w:val="24"/>
          <w:szCs w:val="24"/>
          <w:lang w:val="en-US" w:eastAsia="pl-PL"/>
        </w:rPr>
        <w:t>day is celebrated and family and friends gather at one table. It is very wise to bring the present for that person and make sure that the following day is off – as the feast might t</w:t>
      </w:r>
      <w:r w:rsidR="0083655B" w:rsidRPr="004A7797">
        <w:rPr>
          <w:rFonts w:eastAsia="Times New Roman" w:cs="Times New Roman"/>
          <w:sz w:val="24"/>
          <w:szCs w:val="24"/>
          <w:lang w:val="en-US" w:eastAsia="pl-PL"/>
        </w:rPr>
        <w:t>ake longer than you expect.</w:t>
      </w:r>
      <w:r w:rsidRPr="004A7797">
        <w:rPr>
          <w:rFonts w:eastAsia="Times New Roman" w:cs="Times New Roman"/>
          <w:sz w:val="24"/>
          <w:szCs w:val="24"/>
          <w:lang w:val="en-US" w:eastAsia="pl-PL"/>
        </w:rPr>
        <w:br/>
      </w:r>
      <w:r w:rsidR="0083655B" w:rsidRPr="004A7797">
        <w:rPr>
          <w:rFonts w:eastAsia="Times New Roman" w:cs="Times New Roman"/>
          <w:sz w:val="24"/>
          <w:szCs w:val="24"/>
          <w:lang w:val="en-US" w:eastAsia="pl-PL"/>
        </w:rPr>
        <w:t xml:space="preserve">      </w:t>
      </w:r>
      <w:r w:rsidRPr="004A7797">
        <w:rPr>
          <w:rFonts w:eastAsia="Times New Roman" w:cs="Times New Roman"/>
          <w:sz w:val="24"/>
          <w:szCs w:val="24"/>
          <w:lang w:val="en-US" w:eastAsia="pl-PL"/>
        </w:rPr>
        <w:t>What is also interesting, during traditional Polish Christmas Eve dinner many housewives would put an empty plate and cutlery – for the unexpected guest. This tradition appeared in Poland in 15th century when people believed that the souls of their relations take part in the Christmas family dinner with them. Nowadays many people leave the plate as a sign that there is someone missing – let it be someone who passed away or someone who is far and cannot spe</w:t>
      </w:r>
      <w:r w:rsidR="0083655B" w:rsidRPr="004A7797">
        <w:rPr>
          <w:rFonts w:eastAsia="Times New Roman" w:cs="Times New Roman"/>
          <w:sz w:val="24"/>
          <w:szCs w:val="24"/>
          <w:lang w:val="en-US" w:eastAsia="pl-PL"/>
        </w:rPr>
        <w:t>nd this family time with others.</w:t>
      </w:r>
    </w:p>
    <w:p w:rsidR="006F24AD" w:rsidRPr="009011A5" w:rsidRDefault="006F24AD" w:rsidP="009011A5">
      <w:pPr>
        <w:pStyle w:val="NormalnyWeb"/>
        <w:rPr>
          <w:lang w:val="en-US"/>
        </w:rPr>
      </w:pPr>
    </w:p>
    <w:p w:rsidR="005F6567" w:rsidRPr="009011A5" w:rsidRDefault="005F6567">
      <w:pPr>
        <w:rPr>
          <w:lang w:val="en-US"/>
        </w:rPr>
      </w:pPr>
    </w:p>
    <w:sectPr w:rsidR="005F6567" w:rsidRPr="009011A5" w:rsidSect="005F656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9011A5"/>
    <w:rsid w:val="002F272E"/>
    <w:rsid w:val="004A7797"/>
    <w:rsid w:val="005F6567"/>
    <w:rsid w:val="006F24AD"/>
    <w:rsid w:val="00726225"/>
    <w:rsid w:val="0083655B"/>
    <w:rsid w:val="009011A5"/>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F6567"/>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9011A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9011A5"/>
    <w:rPr>
      <w:color w:val="0000FF"/>
      <w:u w:val="single"/>
    </w:rPr>
  </w:style>
</w:styles>
</file>

<file path=word/webSettings.xml><?xml version="1.0" encoding="utf-8"?>
<w:webSettings xmlns:r="http://schemas.openxmlformats.org/officeDocument/2006/relationships" xmlns:w="http://schemas.openxmlformats.org/wordprocessingml/2006/main">
  <w:divs>
    <w:div w:id="797265442">
      <w:bodyDiv w:val="1"/>
      <w:marLeft w:val="0"/>
      <w:marRight w:val="0"/>
      <w:marTop w:val="0"/>
      <w:marBottom w:val="0"/>
      <w:divBdr>
        <w:top w:val="none" w:sz="0" w:space="0" w:color="auto"/>
        <w:left w:val="none" w:sz="0" w:space="0" w:color="auto"/>
        <w:bottom w:val="none" w:sz="0" w:space="0" w:color="auto"/>
        <w:right w:val="none" w:sz="0" w:space="0" w:color="auto"/>
      </w:divBdr>
      <w:divsChild>
        <w:div w:id="1726682078">
          <w:marLeft w:val="0"/>
          <w:marRight w:val="0"/>
          <w:marTop w:val="0"/>
          <w:marBottom w:val="0"/>
          <w:divBdr>
            <w:top w:val="none" w:sz="0" w:space="0" w:color="auto"/>
            <w:left w:val="none" w:sz="0" w:space="0" w:color="auto"/>
            <w:bottom w:val="none" w:sz="0" w:space="0" w:color="auto"/>
            <w:right w:val="none" w:sz="0" w:space="0" w:color="auto"/>
          </w:divBdr>
        </w:div>
      </w:divsChild>
    </w:div>
    <w:div w:id="1156916722">
      <w:bodyDiv w:val="1"/>
      <w:marLeft w:val="0"/>
      <w:marRight w:val="0"/>
      <w:marTop w:val="0"/>
      <w:marBottom w:val="0"/>
      <w:divBdr>
        <w:top w:val="none" w:sz="0" w:space="0" w:color="auto"/>
        <w:left w:val="none" w:sz="0" w:space="0" w:color="auto"/>
        <w:bottom w:val="none" w:sz="0" w:space="0" w:color="auto"/>
        <w:right w:val="none" w:sz="0" w:space="0" w:color="auto"/>
      </w:divBdr>
    </w:div>
    <w:div w:id="2081168517">
      <w:bodyDiv w:val="1"/>
      <w:marLeft w:val="0"/>
      <w:marRight w:val="0"/>
      <w:marTop w:val="0"/>
      <w:marBottom w:val="0"/>
      <w:divBdr>
        <w:top w:val="none" w:sz="0" w:space="0" w:color="auto"/>
        <w:left w:val="none" w:sz="0" w:space="0" w:color="auto"/>
        <w:bottom w:val="none" w:sz="0" w:space="0" w:color="auto"/>
        <w:right w:val="none" w:sz="0" w:space="0" w:color="auto"/>
      </w:divBdr>
      <w:divsChild>
        <w:div w:id="1161499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471</Words>
  <Characters>2831</Characters>
  <Application>Microsoft Office Word</Application>
  <DocSecurity>0</DocSecurity>
  <Lines>23</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Kasia</dc:creator>
  <cp:lastModifiedBy>Kasia</cp:lastModifiedBy>
  <cp:revision>2</cp:revision>
  <dcterms:created xsi:type="dcterms:W3CDTF">2014-05-05T23:06:00Z</dcterms:created>
  <dcterms:modified xsi:type="dcterms:W3CDTF">2014-05-05T23:06:00Z</dcterms:modified>
</cp:coreProperties>
</file>